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Test Safety Document 02</w:t>
      </w:r>
    </w:p>
    <w:p>
      <w:r>
        <w:t>This is a fake upload fixture for safety table rendering tests.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Codex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Safety Document 02</dc:title>
  <dc:creator>Codex</dc:creator>
  <cp:lastModifiedBy>Codex</cp:lastModifiedBy>
  <dcterms:created xsi:type="dcterms:W3CDTF">2026-03-26T13:46:31Z</dcterms:created>
  <dcterms:modified xsi:type="dcterms:W3CDTF">2026-03-26T13:46:31Z</dcterms:modified>
</cp:coreProperties>
</file>